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24" w:rsidRPr="00BB6C24" w:rsidRDefault="00282BAB" w:rsidP="00BB6C24">
      <w:pPr>
        <w:shd w:val="clear" w:color="auto" w:fill="FFFFFF"/>
        <w:spacing w:line="360" w:lineRule="atLeast"/>
        <w:jc w:val="center"/>
        <w:outlineLvl w:val="0"/>
        <w:rPr>
          <w:rFonts w:ascii="Tahoma" w:hAnsi="Tahoma" w:cs="Tahoma"/>
          <w:color w:val="555555"/>
          <w:sz w:val="12"/>
          <w:szCs w:val="12"/>
          <w:lang w:eastAsia="ru-RU"/>
        </w:rPr>
      </w:pPr>
      <w:r w:rsidRPr="00D737EA">
        <w:rPr>
          <w:rFonts w:ascii="Arial" w:hAnsi="Arial" w:cs="Arial"/>
          <w:color w:val="007AD0"/>
          <w:kern w:val="36"/>
          <w:sz w:val="28"/>
          <w:szCs w:val="28"/>
          <w:lang w:eastAsia="ru-RU"/>
        </w:rPr>
        <w:t>ЕГЭ 2025: Президентские дни - 3 и 4 июля 2025 года</w:t>
      </w:r>
      <w:r w:rsidR="002275AD" w:rsidRPr="00D737EA">
        <w:rPr>
          <w:rFonts w:ascii="Arial" w:hAnsi="Arial" w:cs="Arial"/>
          <w:color w:val="007AD0"/>
          <w:kern w:val="36"/>
          <w:sz w:val="28"/>
          <w:szCs w:val="28"/>
          <w:lang w:eastAsia="ru-RU"/>
        </w:rPr>
        <w:t xml:space="preserve"> </w:t>
      </w:r>
      <w:r w:rsidR="002275AD">
        <w:rPr>
          <w:rFonts w:ascii="Arial" w:hAnsi="Arial" w:cs="Arial"/>
          <w:color w:val="007AD0"/>
          <w:kern w:val="36"/>
          <w:sz w:val="32"/>
          <w:szCs w:val="32"/>
          <w:lang w:eastAsia="ru-RU"/>
        </w:rPr>
        <w:t xml:space="preserve">  </w:t>
      </w:r>
      <w:r w:rsidRPr="00716B57">
        <w:rPr>
          <w:rFonts w:ascii="Tahoma" w:hAnsi="Tahoma" w:cs="Tahoma"/>
          <w:color w:val="555555"/>
          <w:sz w:val="21"/>
          <w:szCs w:val="21"/>
          <w:lang w:eastAsia="ru-RU"/>
        </w:rPr>
        <w:t>2</w:t>
      </w:r>
      <w:r w:rsidR="00D737EA">
        <w:rPr>
          <w:rFonts w:ascii="Tahoma" w:hAnsi="Tahoma" w:cs="Tahoma"/>
          <w:color w:val="555555"/>
          <w:sz w:val="21"/>
          <w:szCs w:val="21"/>
          <w:lang w:eastAsia="ru-RU"/>
        </w:rPr>
        <w:t>1</w:t>
      </w:r>
      <w:r w:rsidRPr="00716B57">
        <w:rPr>
          <w:rFonts w:ascii="Tahoma" w:hAnsi="Tahoma" w:cs="Tahoma"/>
          <w:color w:val="555555"/>
          <w:sz w:val="21"/>
          <w:szCs w:val="21"/>
          <w:lang w:eastAsia="ru-RU"/>
        </w:rPr>
        <w:t>.06.2025</w:t>
      </w:r>
    </w:p>
    <w:p w:rsidR="00BB6C24" w:rsidRDefault="00BB6C24" w:rsidP="00700BFF">
      <w:pPr>
        <w:shd w:val="clear" w:color="auto" w:fill="FFFFFF"/>
        <w:ind w:firstLine="709"/>
        <w:rPr>
          <w:color w:val="555555"/>
          <w:sz w:val="16"/>
          <w:szCs w:val="16"/>
          <w:lang w:eastAsia="ru-RU"/>
        </w:rPr>
      </w:pPr>
    </w:p>
    <w:p w:rsidR="00282BAB" w:rsidRPr="00D737EA" w:rsidRDefault="00282BAB" w:rsidP="00700BFF">
      <w:pPr>
        <w:shd w:val="clear" w:color="auto" w:fill="FFFFFF"/>
        <w:ind w:firstLine="709"/>
        <w:rPr>
          <w:rFonts w:ascii="Tahoma" w:hAnsi="Tahoma" w:cs="Tahoma"/>
          <w:color w:val="555555"/>
          <w:lang w:eastAsia="ru-RU"/>
        </w:rPr>
      </w:pPr>
      <w:r w:rsidRPr="00D737EA">
        <w:rPr>
          <w:color w:val="555555"/>
          <w:lang w:eastAsia="ru-RU"/>
        </w:rPr>
        <w:t xml:space="preserve">В соответствии с абзацем 1 пункта 97(1)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</w:t>
      </w:r>
      <w:r w:rsidR="00700BFF">
        <w:rPr>
          <w:color w:val="555555"/>
          <w:lang w:eastAsia="ru-RU"/>
        </w:rPr>
        <w:t xml:space="preserve">просвещения Российской Федерации </w:t>
      </w:r>
      <w:r w:rsidRPr="00D737EA">
        <w:rPr>
          <w:color w:val="555555"/>
          <w:lang w:eastAsia="ru-RU"/>
        </w:rPr>
        <w:t>и Федеральной службы по надзору в сфере образования и науки от 4 апреля 2023 г.</w:t>
      </w:r>
      <w:r w:rsidR="00700BFF">
        <w:rPr>
          <w:color w:val="555555"/>
          <w:lang w:eastAsia="ru-RU"/>
        </w:rPr>
        <w:t xml:space="preserve"> </w:t>
      </w:r>
      <w:r w:rsidRPr="00D737EA">
        <w:rPr>
          <w:color w:val="555555"/>
          <w:lang w:eastAsia="ru-RU"/>
        </w:rPr>
        <w:t>№ 233/552 (далее – Порядок), участники ГИА вправе в дополнительные дни по своему желанию один раз пересдать ЕГЭ по одному учебному предмету по своему выбору</w:t>
      </w:r>
      <w:r w:rsidR="00700BFF">
        <w:rPr>
          <w:color w:val="555555"/>
          <w:lang w:eastAsia="ru-RU"/>
        </w:rPr>
        <w:t xml:space="preserve"> </w:t>
      </w:r>
      <w:r w:rsidRPr="00D737EA">
        <w:rPr>
          <w:color w:val="555555"/>
          <w:lang w:eastAsia="ru-RU"/>
        </w:rPr>
        <w:t>из числа учебных предметов, сданных в текущем году (году сдачи экзамена).</w:t>
      </w:r>
    </w:p>
    <w:p w:rsidR="00282BAB" w:rsidRDefault="00282BAB" w:rsidP="004148F6">
      <w:pPr>
        <w:shd w:val="clear" w:color="auto" w:fill="FFFFFF"/>
        <w:ind w:firstLine="567"/>
        <w:jc w:val="both"/>
        <w:rPr>
          <w:color w:val="555555"/>
          <w:lang w:eastAsia="ru-RU"/>
        </w:rPr>
      </w:pPr>
      <w:r w:rsidRPr="00D737EA">
        <w:rPr>
          <w:color w:val="555555"/>
          <w:lang w:eastAsia="ru-RU"/>
        </w:rPr>
        <w:t>Выпускники 11 классов имеют возможность пересдать любой учебный предмет из числа тех, которые участник ГИА уже сдал, вне зависимости от полученного результата, в том числе неудовлетворительного (ниже минимального уста</w:t>
      </w:r>
      <w:bookmarkStart w:id="0" w:name="_GoBack"/>
      <w:bookmarkEnd w:id="0"/>
      <w:r w:rsidRPr="00D737EA">
        <w:rPr>
          <w:color w:val="555555"/>
          <w:lang w:eastAsia="ru-RU"/>
        </w:rPr>
        <w:t>новленного балла).</w:t>
      </w:r>
    </w:p>
    <w:p w:rsidR="004148F6" w:rsidRPr="004148F6" w:rsidRDefault="004148F6" w:rsidP="004148F6">
      <w:pPr>
        <w:pStyle w:val="a4"/>
        <w:tabs>
          <w:tab w:val="left" w:pos="504"/>
        </w:tabs>
        <w:ind w:right="88"/>
        <w:rPr>
          <w:i/>
        </w:rPr>
      </w:pPr>
      <w:r>
        <w:rPr>
          <w:b/>
          <w:sz w:val="28"/>
        </w:rPr>
        <w:tab/>
      </w:r>
      <w:r w:rsidRPr="004148F6">
        <w:rPr>
          <w:i/>
        </w:rPr>
        <w:t xml:space="preserve">При пересдаче математики учащиеся имеют право поменять уровень (профильный </w:t>
      </w:r>
      <w:proofErr w:type="gramStart"/>
      <w:r w:rsidRPr="004148F6">
        <w:rPr>
          <w:i/>
        </w:rPr>
        <w:t>на</w:t>
      </w:r>
      <w:proofErr w:type="gramEnd"/>
      <w:r w:rsidRPr="004148F6">
        <w:rPr>
          <w:i/>
        </w:rPr>
        <w:t xml:space="preserve"> базовый и наоборот).</w:t>
      </w:r>
    </w:p>
    <w:p w:rsidR="004148F6" w:rsidRPr="004148F6" w:rsidRDefault="004148F6" w:rsidP="004148F6">
      <w:pPr>
        <w:pStyle w:val="a4"/>
        <w:tabs>
          <w:tab w:val="left" w:pos="360"/>
        </w:tabs>
        <w:ind w:right="85"/>
      </w:pPr>
      <w:r>
        <w:tab/>
      </w:r>
      <w:r w:rsidRPr="004148F6">
        <w:t>Можно пересдать ЕГЭ ТОЛЬКО по предмету, который сдавался учащимися в текущем учебном году и по которому уже</w:t>
      </w:r>
      <w:r w:rsidRPr="004148F6">
        <w:rPr>
          <w:spacing w:val="40"/>
        </w:rPr>
        <w:t xml:space="preserve"> </w:t>
      </w:r>
      <w:r w:rsidRPr="004148F6">
        <w:t>имеется результат ЕГЭ.</w:t>
      </w:r>
    </w:p>
    <w:p w:rsidR="004148F6" w:rsidRPr="004148F6" w:rsidRDefault="004148F6" w:rsidP="004148F6">
      <w:pPr>
        <w:pStyle w:val="a4"/>
        <w:tabs>
          <w:tab w:val="left" w:pos="332"/>
        </w:tabs>
        <w:ind w:right="74"/>
      </w:pPr>
      <w:r>
        <w:tab/>
      </w:r>
      <w:r w:rsidRPr="004148F6">
        <w:t>Новые предметы, на сдачу которых учащиеся не заявлялись до 01 февраля 2025 года, не сдаются.</w:t>
      </w:r>
    </w:p>
    <w:p w:rsidR="004148F6" w:rsidRPr="004148F6" w:rsidRDefault="004148F6" w:rsidP="004148F6">
      <w:pPr>
        <w:pStyle w:val="a4"/>
        <w:tabs>
          <w:tab w:val="left" w:pos="370"/>
        </w:tabs>
        <w:ind w:right="86"/>
      </w:pPr>
      <w:r>
        <w:tab/>
      </w:r>
      <w:r w:rsidR="003E38E3">
        <w:t>Не</w:t>
      </w:r>
      <w:r w:rsidRPr="004148F6">
        <w:t xml:space="preserve"> сдаются предметы, на которые учащиеся заявлялись до 01 февраля 2025, но не пошли на экзамен.</w:t>
      </w:r>
    </w:p>
    <w:p w:rsidR="004148F6" w:rsidRPr="004148F6" w:rsidRDefault="004148F6" w:rsidP="004148F6">
      <w:pPr>
        <w:pStyle w:val="a4"/>
        <w:tabs>
          <w:tab w:val="left" w:pos="453"/>
        </w:tabs>
        <w:ind w:right="91"/>
      </w:pPr>
      <w:r>
        <w:tab/>
      </w:r>
      <w:r w:rsidRPr="004148F6">
        <w:t>Можно</w:t>
      </w:r>
      <w:r w:rsidRPr="004148F6">
        <w:rPr>
          <w:spacing w:val="-3"/>
        </w:rPr>
        <w:t xml:space="preserve"> </w:t>
      </w:r>
      <w:r w:rsidRPr="004148F6">
        <w:t>пересдать</w:t>
      </w:r>
      <w:r w:rsidRPr="004148F6">
        <w:rPr>
          <w:spacing w:val="-1"/>
        </w:rPr>
        <w:t xml:space="preserve"> </w:t>
      </w:r>
      <w:r w:rsidRPr="004148F6">
        <w:t>третий</w:t>
      </w:r>
      <w:r w:rsidRPr="004148F6">
        <w:rPr>
          <w:spacing w:val="-3"/>
        </w:rPr>
        <w:t xml:space="preserve"> </w:t>
      </w:r>
      <w:r w:rsidRPr="004148F6">
        <w:t>раз</w:t>
      </w:r>
      <w:r w:rsidRPr="004148F6">
        <w:rPr>
          <w:spacing w:val="-2"/>
        </w:rPr>
        <w:t xml:space="preserve"> </w:t>
      </w:r>
      <w:r w:rsidRPr="004148F6">
        <w:t>математику,</w:t>
      </w:r>
      <w:r w:rsidRPr="004148F6">
        <w:rPr>
          <w:spacing w:val="-1"/>
        </w:rPr>
        <w:t xml:space="preserve"> </w:t>
      </w:r>
      <w:r w:rsidRPr="004148F6">
        <w:t>если</w:t>
      </w:r>
      <w:r w:rsidRPr="004148F6">
        <w:rPr>
          <w:spacing w:val="-3"/>
        </w:rPr>
        <w:t xml:space="preserve"> </w:t>
      </w:r>
      <w:r w:rsidRPr="004148F6">
        <w:t>и в</w:t>
      </w:r>
      <w:r w:rsidRPr="004148F6">
        <w:rPr>
          <w:spacing w:val="-4"/>
        </w:rPr>
        <w:t xml:space="preserve"> </w:t>
      </w:r>
      <w:r w:rsidRPr="004148F6">
        <w:t>основной</w:t>
      </w:r>
      <w:r w:rsidRPr="004148F6">
        <w:rPr>
          <w:spacing w:val="-3"/>
        </w:rPr>
        <w:t xml:space="preserve"> </w:t>
      </w:r>
      <w:r w:rsidRPr="004148F6">
        <w:t>день,</w:t>
      </w:r>
      <w:r w:rsidRPr="004148F6">
        <w:rPr>
          <w:spacing w:val="-1"/>
        </w:rPr>
        <w:t xml:space="preserve"> </w:t>
      </w:r>
      <w:r w:rsidRPr="004148F6">
        <w:t>и</w:t>
      </w:r>
      <w:r w:rsidRPr="004148F6">
        <w:rPr>
          <w:spacing w:val="-3"/>
        </w:rPr>
        <w:t xml:space="preserve"> </w:t>
      </w:r>
      <w:r w:rsidRPr="004148F6">
        <w:t>в</w:t>
      </w:r>
      <w:r w:rsidRPr="004148F6">
        <w:rPr>
          <w:spacing w:val="-1"/>
        </w:rPr>
        <w:t xml:space="preserve"> </w:t>
      </w:r>
      <w:r w:rsidRPr="004148F6">
        <w:t>резервный день снова</w:t>
      </w:r>
      <w:r w:rsidRPr="004148F6">
        <w:rPr>
          <w:spacing w:val="40"/>
        </w:rPr>
        <w:t xml:space="preserve"> </w:t>
      </w:r>
      <w:r w:rsidRPr="004148F6">
        <w:t>получен результат</w:t>
      </w:r>
      <w:r w:rsidRPr="004148F6">
        <w:rPr>
          <w:spacing w:val="40"/>
        </w:rPr>
        <w:t xml:space="preserve"> </w:t>
      </w:r>
      <w:r w:rsidRPr="004148F6">
        <w:t>ниже минимальной границы.</w:t>
      </w:r>
    </w:p>
    <w:p w:rsidR="004148F6" w:rsidRPr="004148F6" w:rsidRDefault="004148F6" w:rsidP="004148F6">
      <w:pPr>
        <w:pStyle w:val="a4"/>
        <w:tabs>
          <w:tab w:val="left" w:pos="548"/>
        </w:tabs>
        <w:spacing w:line="242" w:lineRule="auto"/>
      </w:pPr>
      <w:r>
        <w:tab/>
      </w:r>
      <w:r w:rsidRPr="004148F6">
        <w:t xml:space="preserve">В дни пересдачи иностранный язык </w:t>
      </w:r>
      <w:r w:rsidR="003E38E3" w:rsidRPr="004148F6">
        <w:t>пересда</w:t>
      </w:r>
      <w:r w:rsidR="003E38E3">
        <w:t>е</w:t>
      </w:r>
      <w:r w:rsidR="003E38E3" w:rsidRPr="004148F6">
        <w:t>т</w:t>
      </w:r>
      <w:r w:rsidR="003E38E3">
        <w:t>ся</w:t>
      </w:r>
      <w:r w:rsidR="003E38E3" w:rsidRPr="004148F6">
        <w:t xml:space="preserve"> </w:t>
      </w:r>
      <w:r w:rsidRPr="004148F6">
        <w:t>в два дня: 03.07 - основн</w:t>
      </w:r>
      <w:r w:rsidR="003E38E3">
        <w:t>ая</w:t>
      </w:r>
      <w:r w:rsidRPr="004148F6">
        <w:t xml:space="preserve"> часть, 04.07 - говорение.</w:t>
      </w:r>
    </w:p>
    <w:p w:rsidR="00282BAB" w:rsidRPr="00D737EA" w:rsidRDefault="004148F6" w:rsidP="004148F6">
      <w:pPr>
        <w:pStyle w:val="a4"/>
        <w:tabs>
          <w:tab w:val="left" w:pos="496"/>
        </w:tabs>
        <w:ind w:right="78"/>
        <w:rPr>
          <w:rFonts w:ascii="Tahoma" w:hAnsi="Tahoma" w:cs="Tahoma"/>
          <w:color w:val="555555"/>
          <w:lang w:eastAsia="ru-RU"/>
        </w:rPr>
      </w:pPr>
      <w:r>
        <w:tab/>
      </w:r>
      <w:r w:rsidR="00282BAB" w:rsidRPr="00D737EA">
        <w:rPr>
          <w:i/>
          <w:iCs/>
          <w:color w:val="333333"/>
          <w:lang w:eastAsia="ru-RU"/>
        </w:rPr>
        <w:t>Выпускники этого года могут по своему желанию</w:t>
      </w:r>
      <w:r w:rsidR="00700BFF">
        <w:rPr>
          <w:i/>
          <w:iCs/>
          <w:color w:val="333333"/>
          <w:lang w:eastAsia="ru-RU"/>
        </w:rPr>
        <w:t xml:space="preserve"> </w:t>
      </w:r>
      <w:r w:rsidR="00282BAB" w:rsidRPr="00D737EA">
        <w:rPr>
          <w:b/>
          <w:bCs/>
          <w:i/>
          <w:iCs/>
          <w:color w:val="555555"/>
          <w:lang w:eastAsia="ru-RU"/>
        </w:rPr>
        <w:t>пересдать один предмет</w:t>
      </w:r>
      <w:r w:rsidR="00282BAB" w:rsidRPr="00D737EA">
        <w:rPr>
          <w:i/>
          <w:iCs/>
          <w:color w:val="555555"/>
          <w:lang w:eastAsia="ru-RU"/>
        </w:rPr>
        <w:t> </w:t>
      </w:r>
      <w:r w:rsidR="00282BAB" w:rsidRPr="00D737EA">
        <w:rPr>
          <w:b/>
          <w:bCs/>
          <w:i/>
          <w:iCs/>
          <w:color w:val="555555"/>
          <w:lang w:eastAsia="ru-RU"/>
        </w:rPr>
        <w:t>ЕГЭ в июле:</w:t>
      </w:r>
    </w:p>
    <w:p w:rsidR="00282BAB" w:rsidRPr="00D737EA" w:rsidRDefault="00282BAB" w:rsidP="00282BAB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rFonts w:ascii="Tahoma" w:hAnsi="Tahoma" w:cs="Tahoma"/>
          <w:color w:val="555555"/>
          <w:lang w:eastAsia="ru-RU"/>
        </w:rPr>
      </w:pPr>
      <w:r w:rsidRPr="00D737EA">
        <w:rPr>
          <w:b/>
          <w:bCs/>
          <w:i/>
          <w:iCs/>
          <w:color w:val="333333"/>
          <w:lang w:eastAsia="ru-RU"/>
        </w:rPr>
        <w:t>3 июля</w:t>
      </w:r>
      <w:r w:rsidRPr="00D737EA">
        <w:rPr>
          <w:i/>
          <w:iCs/>
          <w:color w:val="333333"/>
          <w:lang w:eastAsia="ru-RU"/>
        </w:rPr>
        <w:t> — иностранные языки (письменная часть), информатика, литература, русский язык, физика, химия.</w:t>
      </w:r>
    </w:p>
    <w:p w:rsidR="00282BAB" w:rsidRPr="00D737EA" w:rsidRDefault="00282BAB" w:rsidP="00282BAB">
      <w:pPr>
        <w:widowControl/>
        <w:numPr>
          <w:ilvl w:val="0"/>
          <w:numId w:val="2"/>
        </w:numPr>
        <w:shd w:val="clear" w:color="auto" w:fill="FFFFFF"/>
        <w:autoSpaceDE/>
        <w:autoSpaceDN/>
        <w:ind w:left="0"/>
        <w:jc w:val="both"/>
        <w:rPr>
          <w:rFonts w:ascii="Tahoma" w:hAnsi="Tahoma" w:cs="Tahoma"/>
          <w:color w:val="555555"/>
          <w:lang w:eastAsia="ru-RU"/>
        </w:rPr>
      </w:pPr>
      <w:r w:rsidRPr="00D737EA">
        <w:rPr>
          <w:b/>
          <w:bCs/>
          <w:i/>
          <w:iCs/>
          <w:color w:val="333333"/>
          <w:lang w:eastAsia="ru-RU"/>
        </w:rPr>
        <w:t>4 июля</w:t>
      </w:r>
      <w:r w:rsidRPr="00D737EA">
        <w:rPr>
          <w:i/>
          <w:iCs/>
          <w:color w:val="333333"/>
          <w:lang w:eastAsia="ru-RU"/>
        </w:rPr>
        <w:t> — биология, география, базовая и профильная математика, иностранные языки (устная часть), история, обществознание.</w:t>
      </w:r>
    </w:p>
    <w:p w:rsidR="00282BAB" w:rsidRDefault="00282BAB" w:rsidP="00282BAB">
      <w:pPr>
        <w:shd w:val="clear" w:color="auto" w:fill="FFFFFF"/>
        <w:ind w:firstLine="709"/>
        <w:jc w:val="both"/>
        <w:rPr>
          <w:i/>
          <w:iCs/>
          <w:color w:val="333333"/>
          <w:lang w:eastAsia="ru-RU"/>
        </w:rPr>
      </w:pPr>
      <w:r w:rsidRPr="00D737EA">
        <w:rPr>
          <w:i/>
          <w:iCs/>
          <w:color w:val="333333"/>
          <w:lang w:eastAsia="ru-RU"/>
        </w:rPr>
        <w:t>Такая возможность предусмотрена для тех, кто стремится получить более высокий балл по одному предмету. Это особенно актуально, если текущий результат кажется недостаточным для поступления в выбранный ВУЗ.</w:t>
      </w:r>
    </w:p>
    <w:p w:rsidR="004148F6" w:rsidRPr="004148F6" w:rsidRDefault="004148F6" w:rsidP="004148F6">
      <w:pPr>
        <w:pStyle w:val="a4"/>
        <w:tabs>
          <w:tab w:val="left" w:pos="496"/>
        </w:tabs>
        <w:ind w:right="78"/>
      </w:pPr>
      <w:r>
        <w:tab/>
      </w:r>
      <w:r w:rsidRPr="004148F6">
        <w:t>Информация о выдаче / невыдаче аттестатов при получении результата ниже минимальной границы в дни пересдач (03-04 июля) по основным предметам (математика, русский язык) будет позже.</w:t>
      </w:r>
    </w:p>
    <w:p w:rsidR="00282BAB" w:rsidRPr="00D737EA" w:rsidRDefault="00282BAB" w:rsidP="00282BAB">
      <w:pPr>
        <w:shd w:val="clear" w:color="auto" w:fill="FFFFFF"/>
        <w:ind w:firstLine="709"/>
        <w:jc w:val="both"/>
        <w:rPr>
          <w:rFonts w:ascii="Tahoma" w:hAnsi="Tahoma" w:cs="Tahoma"/>
          <w:color w:val="555555"/>
          <w:lang w:eastAsia="ru-RU"/>
        </w:rPr>
      </w:pPr>
      <w:r w:rsidRPr="00D737EA">
        <w:rPr>
          <w:b/>
          <w:bCs/>
          <w:i/>
          <w:iCs/>
          <w:color w:val="333333"/>
          <w:shd w:val="clear" w:color="auto" w:fill="EEEEEE"/>
          <w:lang w:eastAsia="ru-RU"/>
        </w:rPr>
        <w:t>Обратите внимание, что действителен будет только результат пересдачи. Баллы за первый экзамен по этому предмету будут аннулированы</w:t>
      </w:r>
      <w:r w:rsidRPr="00D737EA">
        <w:rPr>
          <w:i/>
          <w:iCs/>
          <w:color w:val="333333"/>
          <w:shd w:val="clear" w:color="auto" w:fill="EEEEEE"/>
          <w:lang w:eastAsia="ru-RU"/>
        </w:rPr>
        <w:t>.</w:t>
      </w:r>
    </w:p>
    <w:p w:rsidR="00282BAB" w:rsidRPr="00D737EA" w:rsidRDefault="00282BAB" w:rsidP="00282BAB">
      <w:pPr>
        <w:shd w:val="clear" w:color="auto" w:fill="FFFFFF"/>
        <w:ind w:firstLine="851"/>
        <w:jc w:val="both"/>
        <w:rPr>
          <w:rFonts w:ascii="Tahoma" w:hAnsi="Tahoma" w:cs="Tahoma"/>
          <w:color w:val="555555"/>
          <w:lang w:eastAsia="ru-RU"/>
        </w:rPr>
      </w:pPr>
      <w:r w:rsidRPr="00D737EA">
        <w:rPr>
          <w:i/>
          <w:iCs/>
          <w:color w:val="333333"/>
          <w:lang w:eastAsia="ru-RU"/>
        </w:rPr>
        <w:t xml:space="preserve">Причем, если вы запишитесь, но не явитесь на пересдачу </w:t>
      </w:r>
      <w:r w:rsidR="00BB05B3">
        <w:rPr>
          <w:i/>
          <w:iCs/>
          <w:color w:val="333333"/>
          <w:lang w:eastAsia="ru-RU"/>
        </w:rPr>
        <w:t>3</w:t>
      </w:r>
      <w:r w:rsidRPr="00D737EA">
        <w:rPr>
          <w:i/>
          <w:iCs/>
          <w:color w:val="333333"/>
          <w:lang w:eastAsia="ru-RU"/>
        </w:rPr>
        <w:t xml:space="preserve"> или </w:t>
      </w:r>
      <w:r w:rsidR="00BB05B3">
        <w:rPr>
          <w:i/>
          <w:iCs/>
          <w:color w:val="333333"/>
          <w:lang w:eastAsia="ru-RU"/>
        </w:rPr>
        <w:t>4</w:t>
      </w:r>
      <w:r w:rsidRPr="00D737EA">
        <w:rPr>
          <w:i/>
          <w:iCs/>
          <w:color w:val="333333"/>
          <w:lang w:eastAsia="ru-RU"/>
        </w:rPr>
        <w:t xml:space="preserve"> июля, ваш результат останется в силе. Никаких штрафных санкций за неявку не предусмотрено.</w:t>
      </w:r>
    </w:p>
    <w:p w:rsidR="00282BAB" w:rsidRPr="00D737EA" w:rsidRDefault="00282BAB" w:rsidP="00282BAB">
      <w:pPr>
        <w:shd w:val="clear" w:color="auto" w:fill="FFFFFF"/>
        <w:ind w:firstLine="709"/>
        <w:rPr>
          <w:rFonts w:ascii="Tahoma" w:hAnsi="Tahoma" w:cs="Tahoma"/>
          <w:color w:val="555555"/>
          <w:lang w:eastAsia="ru-RU"/>
        </w:rPr>
      </w:pPr>
      <w:r w:rsidRPr="00D737EA">
        <w:rPr>
          <w:b/>
          <w:bCs/>
          <w:i/>
          <w:iCs/>
          <w:color w:val="333333"/>
          <w:lang w:eastAsia="ru-RU"/>
        </w:rPr>
        <w:t>Результаты будут направлены в регионы не позднее 15 июля,</w:t>
      </w:r>
      <w:r w:rsidRPr="00D737EA">
        <w:rPr>
          <w:i/>
          <w:iCs/>
          <w:color w:val="333333"/>
          <w:lang w:eastAsia="ru-RU"/>
        </w:rPr>
        <w:t> так чтобы абитуриенты успели подать документы в вузы.</w:t>
      </w:r>
    </w:p>
    <w:p w:rsidR="00282BAB" w:rsidRPr="00D737EA" w:rsidRDefault="00282BAB" w:rsidP="003E38E3">
      <w:pPr>
        <w:shd w:val="clear" w:color="auto" w:fill="FFFFFF"/>
        <w:ind w:firstLine="709"/>
        <w:jc w:val="both"/>
        <w:rPr>
          <w:rFonts w:ascii="Tahoma" w:hAnsi="Tahoma" w:cs="Tahoma"/>
          <w:color w:val="555555"/>
          <w:lang w:eastAsia="ru-RU"/>
        </w:rPr>
      </w:pPr>
      <w:r w:rsidRPr="00D737EA">
        <w:rPr>
          <w:color w:val="555555"/>
          <w:lang w:eastAsia="ru-RU"/>
        </w:rPr>
        <w:t>Для реализации права на пересдачу в дополнительные дни ЕГЭ выпускник 11 класса подает соответствующее заявление в ГЭК с указанием пересдаваемого учебного предмета ЕГЭ.</w:t>
      </w:r>
    </w:p>
    <w:p w:rsidR="00282BAB" w:rsidRPr="00D737EA" w:rsidRDefault="00282BAB" w:rsidP="003E38E3">
      <w:pPr>
        <w:shd w:val="clear" w:color="auto" w:fill="FFFFFF"/>
        <w:ind w:firstLine="709"/>
        <w:jc w:val="both"/>
        <w:rPr>
          <w:rFonts w:ascii="Tahoma" w:hAnsi="Tahoma" w:cs="Tahoma"/>
          <w:color w:val="555555"/>
          <w:lang w:eastAsia="ru-RU"/>
        </w:rPr>
      </w:pPr>
      <w:r w:rsidRPr="00D737EA">
        <w:rPr>
          <w:color w:val="555555"/>
          <w:lang w:eastAsia="ru-RU"/>
        </w:rPr>
        <w:t>Указанные заявления подаются выпускниками 11 класса в следующие сроки:</w:t>
      </w:r>
      <w:r w:rsidRPr="00D737EA">
        <w:rPr>
          <w:rFonts w:ascii="Tahoma" w:hAnsi="Tahoma" w:cs="Tahoma"/>
          <w:noProof/>
          <w:color w:val="007AD0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AB" w:rsidRPr="00D737EA" w:rsidRDefault="00282BAB" w:rsidP="003E38E3">
      <w:pPr>
        <w:shd w:val="clear" w:color="auto" w:fill="FFFFFF"/>
        <w:ind w:firstLine="709"/>
        <w:jc w:val="both"/>
        <w:rPr>
          <w:rFonts w:ascii="Tahoma" w:hAnsi="Tahoma" w:cs="Tahoma"/>
          <w:color w:val="555555"/>
          <w:lang w:eastAsia="ru-RU"/>
        </w:rPr>
      </w:pPr>
      <w:r w:rsidRPr="00D737EA">
        <w:rPr>
          <w:color w:val="555555"/>
          <w:lang w:eastAsia="ru-RU"/>
        </w:rPr>
        <w:t>- по учебным предметам, сдаваемым 3 июля 2025 г.</w:t>
      </w:r>
      <w:r w:rsidR="00616A09">
        <w:rPr>
          <w:color w:val="555555"/>
          <w:lang w:eastAsia="ru-RU"/>
        </w:rPr>
        <w:t xml:space="preserve"> – </w:t>
      </w:r>
      <w:r w:rsidRPr="00D737EA">
        <w:rPr>
          <w:color w:val="555555"/>
          <w:lang w:eastAsia="ru-RU"/>
        </w:rPr>
        <w:t>2</w:t>
      </w:r>
      <w:r w:rsidR="00616A09">
        <w:rPr>
          <w:color w:val="555555"/>
          <w:lang w:eastAsia="ru-RU"/>
        </w:rPr>
        <w:t xml:space="preserve">5 </w:t>
      </w:r>
      <w:r w:rsidRPr="00D737EA">
        <w:rPr>
          <w:color w:val="555555"/>
          <w:lang w:eastAsia="ru-RU"/>
        </w:rPr>
        <w:t>июня 2025 г.;</w:t>
      </w:r>
    </w:p>
    <w:p w:rsidR="00616A09" w:rsidRDefault="00282BAB" w:rsidP="003E38E3">
      <w:pPr>
        <w:shd w:val="clear" w:color="auto" w:fill="FFFFFF"/>
        <w:ind w:firstLine="709"/>
        <w:jc w:val="both"/>
        <w:rPr>
          <w:color w:val="555555"/>
          <w:lang w:eastAsia="ru-RU"/>
        </w:rPr>
      </w:pPr>
      <w:r w:rsidRPr="00D737EA">
        <w:rPr>
          <w:color w:val="555555"/>
          <w:lang w:eastAsia="ru-RU"/>
        </w:rPr>
        <w:t>- по учебным предметам, сдаваемым 4 июля 2025 г.</w:t>
      </w:r>
      <w:r w:rsidR="00616A09">
        <w:rPr>
          <w:color w:val="555555"/>
          <w:lang w:eastAsia="ru-RU"/>
        </w:rPr>
        <w:t xml:space="preserve"> – </w:t>
      </w:r>
      <w:r w:rsidR="00616A09" w:rsidRPr="00D737EA">
        <w:rPr>
          <w:color w:val="555555"/>
          <w:lang w:eastAsia="ru-RU"/>
        </w:rPr>
        <w:t>2</w:t>
      </w:r>
      <w:r w:rsidR="00616A09">
        <w:rPr>
          <w:color w:val="555555"/>
          <w:lang w:eastAsia="ru-RU"/>
        </w:rPr>
        <w:t xml:space="preserve">6 </w:t>
      </w:r>
      <w:r w:rsidR="00616A09" w:rsidRPr="00D737EA">
        <w:rPr>
          <w:color w:val="555555"/>
          <w:lang w:eastAsia="ru-RU"/>
        </w:rPr>
        <w:t xml:space="preserve">июня 2025 г </w:t>
      </w:r>
    </w:p>
    <w:p w:rsidR="00282BAB" w:rsidRPr="00D737EA" w:rsidRDefault="00282BAB" w:rsidP="00673DBB">
      <w:pPr>
        <w:shd w:val="clear" w:color="auto" w:fill="FFFFFF"/>
        <w:ind w:firstLine="709"/>
        <w:jc w:val="both"/>
        <w:rPr>
          <w:rFonts w:ascii="Tahoma" w:hAnsi="Tahoma" w:cs="Tahoma"/>
          <w:color w:val="555555"/>
          <w:lang w:eastAsia="ru-RU"/>
        </w:rPr>
      </w:pPr>
      <w:r w:rsidRPr="00D737EA">
        <w:rPr>
          <w:color w:val="555555"/>
          <w:lang w:eastAsia="ru-RU"/>
        </w:rPr>
        <w:t>Заявление подаетс</w:t>
      </w:r>
      <w:r w:rsidR="00616A09">
        <w:rPr>
          <w:color w:val="555555"/>
          <w:lang w:eastAsia="ru-RU"/>
        </w:rPr>
        <w:t>я в образовательную организацию, которая</w:t>
      </w:r>
      <w:r w:rsidRPr="00D737EA">
        <w:rPr>
          <w:color w:val="555555"/>
          <w:lang w:eastAsia="ru-RU"/>
        </w:rPr>
        <w:t xml:space="preserve"> внос</w:t>
      </w:r>
      <w:r w:rsidR="00616A09">
        <w:rPr>
          <w:color w:val="555555"/>
          <w:lang w:eastAsia="ru-RU"/>
        </w:rPr>
        <w:t>и</w:t>
      </w:r>
      <w:r w:rsidRPr="00D737EA">
        <w:rPr>
          <w:color w:val="555555"/>
          <w:lang w:eastAsia="ru-RU"/>
        </w:rPr>
        <w:t>т сведения в региональную базу данных и обеспечивают закрепление участников за выбранным экзаменом в соответствии с заявлением.</w:t>
      </w:r>
    </w:p>
    <w:p w:rsidR="00673DBB" w:rsidRPr="00BB05B3" w:rsidRDefault="00673DBB" w:rsidP="00673DBB">
      <w:pPr>
        <w:rPr>
          <w:b/>
          <w:sz w:val="16"/>
          <w:szCs w:val="16"/>
        </w:rPr>
      </w:pPr>
    </w:p>
    <w:p w:rsidR="004148F6" w:rsidRPr="00673DBB" w:rsidRDefault="004148F6" w:rsidP="00673DBB">
      <w:pPr>
        <w:rPr>
          <w:b/>
        </w:rPr>
      </w:pPr>
      <w:r w:rsidRPr="00673DBB">
        <w:rPr>
          <w:b/>
        </w:rPr>
        <w:t>Уважаемые</w:t>
      </w:r>
      <w:r w:rsidRPr="00673DBB">
        <w:rPr>
          <w:b/>
          <w:spacing w:val="-14"/>
        </w:rPr>
        <w:t xml:space="preserve"> </w:t>
      </w:r>
      <w:r w:rsidRPr="00673DBB">
        <w:rPr>
          <w:b/>
          <w:spacing w:val="-2"/>
        </w:rPr>
        <w:t>учащиеся!</w:t>
      </w:r>
    </w:p>
    <w:p w:rsidR="004148F6" w:rsidRPr="00673DBB" w:rsidRDefault="004148F6" w:rsidP="00673DBB">
      <w:pPr>
        <w:rPr>
          <w:b/>
        </w:rPr>
      </w:pPr>
      <w:r w:rsidRPr="00673DBB">
        <w:rPr>
          <w:b/>
        </w:rPr>
        <w:t>Вам</w:t>
      </w:r>
      <w:r w:rsidRPr="00673DBB">
        <w:rPr>
          <w:b/>
          <w:spacing w:val="-1"/>
        </w:rPr>
        <w:t xml:space="preserve"> </w:t>
      </w:r>
      <w:r w:rsidRPr="00673DBB">
        <w:rPr>
          <w:b/>
        </w:rPr>
        <w:t>дан</w:t>
      </w:r>
      <w:r w:rsidRPr="00673DBB">
        <w:rPr>
          <w:b/>
          <w:spacing w:val="-1"/>
        </w:rPr>
        <w:t xml:space="preserve"> </w:t>
      </w:r>
      <w:r w:rsidRPr="00673DBB">
        <w:rPr>
          <w:b/>
        </w:rPr>
        <w:t>шанс</w:t>
      </w:r>
      <w:r w:rsidRPr="00673DBB">
        <w:rPr>
          <w:b/>
          <w:spacing w:val="-3"/>
        </w:rPr>
        <w:t xml:space="preserve"> </w:t>
      </w:r>
      <w:r w:rsidRPr="00673DBB">
        <w:rPr>
          <w:b/>
        </w:rPr>
        <w:t>пересдать</w:t>
      </w:r>
      <w:r w:rsidRPr="00673DBB">
        <w:rPr>
          <w:b/>
          <w:spacing w:val="-7"/>
        </w:rPr>
        <w:t xml:space="preserve"> </w:t>
      </w:r>
      <w:r w:rsidRPr="00673DBB">
        <w:rPr>
          <w:b/>
        </w:rPr>
        <w:t>ЕГЭ</w:t>
      </w:r>
      <w:r w:rsidRPr="00673DBB">
        <w:rPr>
          <w:b/>
          <w:spacing w:val="-5"/>
        </w:rPr>
        <w:t xml:space="preserve"> </w:t>
      </w:r>
      <w:r w:rsidRPr="00673DBB">
        <w:rPr>
          <w:b/>
        </w:rPr>
        <w:t>по</w:t>
      </w:r>
      <w:r w:rsidRPr="00673DBB">
        <w:rPr>
          <w:b/>
          <w:spacing w:val="-4"/>
        </w:rPr>
        <w:t xml:space="preserve"> </w:t>
      </w:r>
      <w:r w:rsidRPr="00673DBB">
        <w:rPr>
          <w:b/>
        </w:rPr>
        <w:t>одному</w:t>
      </w:r>
      <w:r w:rsidRPr="00673DBB">
        <w:rPr>
          <w:b/>
          <w:spacing w:val="-4"/>
        </w:rPr>
        <w:t xml:space="preserve"> </w:t>
      </w:r>
      <w:r w:rsidRPr="00673DBB">
        <w:rPr>
          <w:b/>
        </w:rPr>
        <w:t>из</w:t>
      </w:r>
      <w:r w:rsidRPr="00673DBB">
        <w:rPr>
          <w:b/>
          <w:spacing w:val="-5"/>
        </w:rPr>
        <w:t xml:space="preserve"> </w:t>
      </w:r>
      <w:r w:rsidRPr="00673DBB">
        <w:rPr>
          <w:b/>
        </w:rPr>
        <w:t>предметов.</w:t>
      </w:r>
      <w:r w:rsidRPr="00673DBB">
        <w:rPr>
          <w:b/>
          <w:spacing w:val="-1"/>
        </w:rPr>
        <w:t xml:space="preserve"> </w:t>
      </w:r>
      <w:r w:rsidRPr="00673DBB">
        <w:rPr>
          <w:b/>
        </w:rPr>
        <w:t>Но</w:t>
      </w:r>
      <w:r w:rsidRPr="00673DBB">
        <w:rPr>
          <w:b/>
          <w:spacing w:val="-7"/>
        </w:rPr>
        <w:t xml:space="preserve"> </w:t>
      </w:r>
      <w:r w:rsidRPr="00673DBB">
        <w:rPr>
          <w:b/>
        </w:rPr>
        <w:t>вы</w:t>
      </w:r>
      <w:r w:rsidRPr="00673DBB">
        <w:rPr>
          <w:b/>
          <w:spacing w:val="-5"/>
        </w:rPr>
        <w:t xml:space="preserve"> </w:t>
      </w:r>
      <w:r w:rsidRPr="00673DBB">
        <w:rPr>
          <w:b/>
        </w:rPr>
        <w:t>должны помнить, что реальным будет результат от 03 - 04 июля, поэтому</w:t>
      </w:r>
      <w:r w:rsidRPr="00673DBB">
        <w:rPr>
          <w:b/>
          <w:spacing w:val="80"/>
        </w:rPr>
        <w:t xml:space="preserve"> </w:t>
      </w:r>
      <w:r w:rsidRPr="00673DBB">
        <w:rPr>
          <w:b/>
        </w:rPr>
        <w:t>вы</w:t>
      </w:r>
      <w:r w:rsidRPr="00673DBB">
        <w:rPr>
          <w:b/>
          <w:spacing w:val="80"/>
        </w:rPr>
        <w:t xml:space="preserve"> </w:t>
      </w:r>
      <w:r w:rsidRPr="00673DBB">
        <w:rPr>
          <w:b/>
        </w:rPr>
        <w:t>должны</w:t>
      </w:r>
      <w:r w:rsidRPr="00673DBB">
        <w:rPr>
          <w:b/>
          <w:spacing w:val="80"/>
        </w:rPr>
        <w:t xml:space="preserve"> </w:t>
      </w:r>
      <w:r w:rsidRPr="00673DBB">
        <w:rPr>
          <w:b/>
        </w:rPr>
        <w:t>хорошо</w:t>
      </w:r>
      <w:r w:rsidRPr="00673DBB">
        <w:rPr>
          <w:b/>
          <w:spacing w:val="80"/>
        </w:rPr>
        <w:t xml:space="preserve"> </w:t>
      </w:r>
      <w:r w:rsidRPr="00673DBB">
        <w:rPr>
          <w:b/>
        </w:rPr>
        <w:t>подумать,</w:t>
      </w:r>
      <w:r w:rsidRPr="00673DBB">
        <w:rPr>
          <w:b/>
          <w:spacing w:val="80"/>
        </w:rPr>
        <w:t xml:space="preserve"> </w:t>
      </w:r>
      <w:r w:rsidRPr="00673DBB">
        <w:rPr>
          <w:b/>
        </w:rPr>
        <w:t>все</w:t>
      </w:r>
      <w:r w:rsidRPr="00673DBB">
        <w:rPr>
          <w:b/>
          <w:spacing w:val="80"/>
        </w:rPr>
        <w:t xml:space="preserve"> </w:t>
      </w:r>
      <w:r w:rsidRPr="00673DBB">
        <w:rPr>
          <w:b/>
        </w:rPr>
        <w:t>взвесить,</w:t>
      </w:r>
      <w:r w:rsidRPr="00673DBB">
        <w:rPr>
          <w:b/>
          <w:spacing w:val="80"/>
        </w:rPr>
        <w:t xml:space="preserve"> </w:t>
      </w:r>
      <w:r w:rsidRPr="00673DBB">
        <w:rPr>
          <w:b/>
        </w:rPr>
        <w:t>прежде</w:t>
      </w:r>
      <w:r w:rsidRPr="00673DBB">
        <w:rPr>
          <w:b/>
          <w:spacing w:val="80"/>
        </w:rPr>
        <w:t xml:space="preserve"> </w:t>
      </w:r>
      <w:r w:rsidRPr="00673DBB">
        <w:rPr>
          <w:b/>
        </w:rPr>
        <w:t>чем принять решение.</w:t>
      </w:r>
    </w:p>
    <w:p w:rsidR="004148F6" w:rsidRDefault="00673DBB" w:rsidP="003E38E3">
      <w:pPr>
        <w:spacing w:line="320" w:lineRule="exact"/>
        <w:ind w:left="31"/>
        <w:jc w:val="center"/>
        <w:rPr>
          <w:b/>
        </w:rPr>
      </w:pPr>
      <w:r w:rsidRPr="003E38E3">
        <w:rPr>
          <w:b/>
          <w:u w:val="single"/>
        </w:rPr>
        <w:t>С информацией ознакомлены и принято</w:t>
      </w:r>
      <w:r w:rsidR="004148F6" w:rsidRPr="003E38E3">
        <w:rPr>
          <w:b/>
          <w:spacing w:val="-9"/>
          <w:u w:val="single"/>
        </w:rPr>
        <w:t xml:space="preserve"> </w:t>
      </w:r>
      <w:r w:rsidR="004148F6" w:rsidRPr="003E38E3">
        <w:rPr>
          <w:b/>
          <w:u w:val="single"/>
        </w:rPr>
        <w:t>решени</w:t>
      </w:r>
      <w:r w:rsidRPr="003E38E3">
        <w:rPr>
          <w:b/>
          <w:u w:val="single"/>
        </w:rPr>
        <w:t>е</w:t>
      </w:r>
      <w:r>
        <w:rPr>
          <w:b/>
        </w:rPr>
        <w:t>:</w:t>
      </w:r>
    </w:p>
    <w:p w:rsidR="00673DBB" w:rsidRDefault="00673DBB" w:rsidP="004148F6">
      <w:pPr>
        <w:spacing w:line="320" w:lineRule="exact"/>
        <w:ind w:left="31"/>
        <w:rPr>
          <w:b/>
          <w:sz w:val="16"/>
          <w:szCs w:val="16"/>
        </w:rPr>
      </w:pPr>
      <w:r w:rsidRPr="00487C4B">
        <w:rPr>
          <w:b/>
          <w:sz w:val="32"/>
          <w:szCs w:val="32"/>
        </w:rPr>
        <w:t>-</w:t>
      </w:r>
      <w:r>
        <w:rPr>
          <w:b/>
        </w:rPr>
        <w:t xml:space="preserve"> не принимать участие 3 и 4 июля 2025 в пересдаче ЕГЭ для улучшения результатов</w:t>
      </w:r>
      <w:proofErr w:type="gramStart"/>
      <w:r w:rsidR="00E463A7">
        <w:rPr>
          <w:b/>
        </w:rPr>
        <w:t xml:space="preserve"> - __________</w:t>
      </w:r>
      <w:r>
        <w:rPr>
          <w:b/>
        </w:rPr>
        <w:t>;</w:t>
      </w:r>
      <w:proofErr w:type="gramEnd"/>
    </w:p>
    <w:p w:rsidR="003E38E3" w:rsidRPr="003E38E3" w:rsidRDefault="003E38E3" w:rsidP="004148F6">
      <w:pPr>
        <w:spacing w:line="320" w:lineRule="exact"/>
        <w:ind w:left="31"/>
        <w:rPr>
          <w:b/>
          <w:sz w:val="16"/>
          <w:szCs w:val="16"/>
        </w:rPr>
      </w:pPr>
    </w:p>
    <w:p w:rsidR="00673DBB" w:rsidRDefault="00673DBB" w:rsidP="004148F6">
      <w:pPr>
        <w:spacing w:line="320" w:lineRule="exact"/>
        <w:ind w:left="31"/>
        <w:rPr>
          <w:b/>
        </w:rPr>
      </w:pPr>
      <w:r w:rsidRPr="00487C4B">
        <w:rPr>
          <w:b/>
          <w:sz w:val="32"/>
          <w:szCs w:val="32"/>
        </w:rPr>
        <w:t xml:space="preserve">- </w:t>
      </w:r>
      <w:r>
        <w:rPr>
          <w:b/>
        </w:rPr>
        <w:t>пересда</w:t>
      </w:r>
      <w:r w:rsidR="003E38E3">
        <w:rPr>
          <w:b/>
        </w:rPr>
        <w:t>ть</w:t>
      </w:r>
      <w:r>
        <w:rPr>
          <w:b/>
        </w:rPr>
        <w:t xml:space="preserve"> ЕГЭ</w:t>
      </w:r>
      <w:r w:rsidR="00E463A7">
        <w:rPr>
          <w:b/>
        </w:rPr>
        <w:t xml:space="preserve">  </w:t>
      </w:r>
      <w:r>
        <w:rPr>
          <w:b/>
        </w:rPr>
        <w:t xml:space="preserve"> </w:t>
      </w:r>
      <w:r w:rsidR="00487C4B" w:rsidRPr="00487C4B">
        <w:rPr>
          <w:b/>
        </w:rPr>
        <w:t xml:space="preserve"> </w:t>
      </w:r>
      <w:r>
        <w:rPr>
          <w:b/>
        </w:rPr>
        <w:t xml:space="preserve">___ </w:t>
      </w:r>
      <w:r w:rsidR="00487C4B" w:rsidRPr="00487C4B">
        <w:rPr>
          <w:b/>
        </w:rPr>
        <w:t xml:space="preserve"> </w:t>
      </w:r>
      <w:r>
        <w:rPr>
          <w:b/>
        </w:rPr>
        <w:t xml:space="preserve">июля 2025г </w:t>
      </w:r>
      <w:r w:rsidR="00487C4B" w:rsidRPr="00487C4B">
        <w:rPr>
          <w:b/>
        </w:rPr>
        <w:t xml:space="preserve">  </w:t>
      </w:r>
      <w:r>
        <w:rPr>
          <w:b/>
        </w:rPr>
        <w:t xml:space="preserve">по </w:t>
      </w:r>
      <w:r w:rsidR="00487C4B" w:rsidRPr="00487C4B">
        <w:rPr>
          <w:b/>
        </w:rPr>
        <w:t xml:space="preserve"> </w:t>
      </w:r>
      <w:r>
        <w:rPr>
          <w:b/>
        </w:rPr>
        <w:t>предмету _________</w:t>
      </w:r>
      <w:r w:rsidR="00E463A7">
        <w:rPr>
          <w:b/>
        </w:rPr>
        <w:t>____________________</w:t>
      </w:r>
      <w:r>
        <w:rPr>
          <w:b/>
        </w:rPr>
        <w:t>____________</w:t>
      </w:r>
      <w:r w:rsidR="00E463A7">
        <w:rPr>
          <w:b/>
        </w:rPr>
        <w:t xml:space="preserve"> </w:t>
      </w:r>
    </w:p>
    <w:p w:rsidR="003E38E3" w:rsidRDefault="003E38E3" w:rsidP="00E463A7">
      <w:pPr>
        <w:spacing w:line="320" w:lineRule="exact"/>
        <w:ind w:left="31"/>
        <w:rPr>
          <w:b/>
          <w:spacing w:val="-4"/>
          <w:sz w:val="16"/>
          <w:szCs w:val="16"/>
        </w:rPr>
      </w:pPr>
    </w:p>
    <w:p w:rsidR="00E463A7" w:rsidRDefault="003E38E3" w:rsidP="00E463A7">
      <w:pPr>
        <w:spacing w:line="320" w:lineRule="exact"/>
        <w:ind w:left="31"/>
        <w:rPr>
          <w:b/>
          <w:spacing w:val="-4"/>
        </w:rPr>
      </w:pPr>
      <w:r>
        <w:rPr>
          <w:b/>
          <w:spacing w:val="-4"/>
        </w:rPr>
        <w:t>У</w:t>
      </w:r>
      <w:r w:rsidR="00E463A7">
        <w:rPr>
          <w:b/>
          <w:spacing w:val="-4"/>
        </w:rPr>
        <w:t>частник ЕГЭ:</w:t>
      </w:r>
    </w:p>
    <w:p w:rsidR="00E463A7" w:rsidRDefault="00E463A7" w:rsidP="004148F6">
      <w:pPr>
        <w:spacing w:line="320" w:lineRule="exact"/>
        <w:ind w:left="31"/>
        <w:rPr>
          <w:b/>
          <w:spacing w:val="-4"/>
        </w:rPr>
      </w:pPr>
      <w:r>
        <w:rPr>
          <w:b/>
          <w:spacing w:val="-4"/>
        </w:rPr>
        <w:t>______________________________</w:t>
      </w:r>
      <w:r w:rsidR="003E38E3">
        <w:rPr>
          <w:b/>
          <w:spacing w:val="-4"/>
        </w:rPr>
        <w:t>__</w:t>
      </w:r>
      <w:r>
        <w:rPr>
          <w:b/>
          <w:spacing w:val="-4"/>
        </w:rPr>
        <w:t xml:space="preserve">_______________________-  /  _____________________/  ________________/  </w:t>
      </w:r>
    </w:p>
    <w:p w:rsidR="003E38E3" w:rsidRPr="003E38E3" w:rsidRDefault="00E463A7" w:rsidP="003E38E3">
      <w:pPr>
        <w:rPr>
          <w:spacing w:val="-4"/>
          <w:sz w:val="14"/>
          <w:szCs w:val="14"/>
        </w:rPr>
      </w:pPr>
      <w:r w:rsidRPr="00E463A7">
        <w:rPr>
          <w:spacing w:val="-4"/>
          <w:sz w:val="14"/>
          <w:szCs w:val="14"/>
        </w:rPr>
        <w:t xml:space="preserve">                                                   </w:t>
      </w:r>
      <w:r>
        <w:rPr>
          <w:spacing w:val="-4"/>
          <w:sz w:val="14"/>
          <w:szCs w:val="14"/>
        </w:rPr>
        <w:t xml:space="preserve">                             </w:t>
      </w:r>
      <w:r w:rsidRPr="00E463A7">
        <w:rPr>
          <w:spacing w:val="-4"/>
          <w:sz w:val="14"/>
          <w:szCs w:val="14"/>
        </w:rPr>
        <w:t xml:space="preserve">    </w:t>
      </w:r>
      <w:r w:rsidR="003E38E3">
        <w:rPr>
          <w:spacing w:val="-4"/>
          <w:sz w:val="14"/>
          <w:szCs w:val="14"/>
        </w:rPr>
        <w:t xml:space="preserve">    </w:t>
      </w:r>
      <w:r w:rsidRPr="00E463A7">
        <w:rPr>
          <w:spacing w:val="-4"/>
          <w:sz w:val="14"/>
          <w:szCs w:val="14"/>
        </w:rPr>
        <w:t xml:space="preserve"> ФИО                                                                          </w:t>
      </w:r>
      <w:r>
        <w:rPr>
          <w:spacing w:val="-4"/>
          <w:sz w:val="14"/>
          <w:szCs w:val="14"/>
        </w:rPr>
        <w:t xml:space="preserve">                                           </w:t>
      </w:r>
      <w:r w:rsidRPr="00E463A7">
        <w:rPr>
          <w:spacing w:val="-4"/>
          <w:sz w:val="14"/>
          <w:szCs w:val="14"/>
        </w:rPr>
        <w:t xml:space="preserve"> </w:t>
      </w:r>
      <w:r w:rsidR="003E38E3">
        <w:rPr>
          <w:spacing w:val="-4"/>
          <w:sz w:val="14"/>
          <w:szCs w:val="14"/>
        </w:rPr>
        <w:t xml:space="preserve">    </w:t>
      </w:r>
      <w:r w:rsidRPr="00E463A7">
        <w:rPr>
          <w:spacing w:val="-4"/>
          <w:sz w:val="14"/>
          <w:szCs w:val="14"/>
        </w:rPr>
        <w:t xml:space="preserve">  подпись</w:t>
      </w:r>
      <w:r>
        <w:rPr>
          <w:spacing w:val="-4"/>
          <w:sz w:val="14"/>
          <w:szCs w:val="14"/>
        </w:rPr>
        <w:t xml:space="preserve">                                             </w:t>
      </w:r>
      <w:r w:rsidR="003E38E3">
        <w:rPr>
          <w:spacing w:val="-4"/>
          <w:sz w:val="14"/>
          <w:szCs w:val="14"/>
        </w:rPr>
        <w:t xml:space="preserve">          </w:t>
      </w:r>
      <w:r>
        <w:rPr>
          <w:spacing w:val="-4"/>
          <w:sz w:val="14"/>
          <w:szCs w:val="14"/>
        </w:rPr>
        <w:t xml:space="preserve">       дата</w:t>
      </w:r>
    </w:p>
    <w:p w:rsidR="00E463A7" w:rsidRDefault="00E463A7" w:rsidP="00E463A7">
      <w:pPr>
        <w:spacing w:line="320" w:lineRule="exact"/>
        <w:ind w:left="31"/>
        <w:rPr>
          <w:b/>
          <w:spacing w:val="-4"/>
        </w:rPr>
      </w:pPr>
      <w:r>
        <w:rPr>
          <w:b/>
          <w:spacing w:val="-4"/>
        </w:rPr>
        <w:t>Родитель (законный представитель):</w:t>
      </w:r>
    </w:p>
    <w:p w:rsidR="003E38E3" w:rsidRDefault="003E38E3" w:rsidP="00E463A7">
      <w:pPr>
        <w:spacing w:line="320" w:lineRule="exact"/>
        <w:ind w:left="31"/>
        <w:rPr>
          <w:b/>
          <w:spacing w:val="-4"/>
        </w:rPr>
      </w:pPr>
    </w:p>
    <w:p w:rsidR="00E463A7" w:rsidRDefault="00E463A7" w:rsidP="00E463A7">
      <w:pPr>
        <w:spacing w:line="320" w:lineRule="exact"/>
        <w:ind w:left="31"/>
        <w:rPr>
          <w:b/>
          <w:spacing w:val="-4"/>
        </w:rPr>
      </w:pPr>
      <w:r>
        <w:rPr>
          <w:b/>
          <w:spacing w:val="-4"/>
        </w:rPr>
        <w:t>______________________________</w:t>
      </w:r>
      <w:r w:rsidR="003E38E3">
        <w:rPr>
          <w:b/>
          <w:spacing w:val="-4"/>
        </w:rPr>
        <w:t>__</w:t>
      </w:r>
      <w:r>
        <w:rPr>
          <w:b/>
          <w:spacing w:val="-4"/>
        </w:rPr>
        <w:t xml:space="preserve">_______________________-  /  _____________________/  ________________/  </w:t>
      </w:r>
    </w:p>
    <w:p w:rsidR="00E463A7" w:rsidRPr="00BB05B3" w:rsidRDefault="00E463A7" w:rsidP="00E463A7">
      <w:pPr>
        <w:rPr>
          <w:spacing w:val="-4"/>
          <w:sz w:val="14"/>
          <w:szCs w:val="14"/>
        </w:rPr>
      </w:pPr>
      <w:r w:rsidRPr="00E463A7">
        <w:rPr>
          <w:spacing w:val="-4"/>
          <w:sz w:val="14"/>
          <w:szCs w:val="14"/>
        </w:rPr>
        <w:t xml:space="preserve">                                                   </w:t>
      </w:r>
      <w:r>
        <w:rPr>
          <w:spacing w:val="-4"/>
          <w:sz w:val="14"/>
          <w:szCs w:val="14"/>
        </w:rPr>
        <w:t xml:space="preserve">                             </w:t>
      </w:r>
      <w:r w:rsidRPr="00E463A7">
        <w:rPr>
          <w:spacing w:val="-4"/>
          <w:sz w:val="14"/>
          <w:szCs w:val="14"/>
        </w:rPr>
        <w:t xml:space="preserve">  </w:t>
      </w:r>
      <w:r w:rsidR="003E38E3">
        <w:rPr>
          <w:spacing w:val="-4"/>
          <w:sz w:val="14"/>
          <w:szCs w:val="14"/>
        </w:rPr>
        <w:t xml:space="preserve">   </w:t>
      </w:r>
      <w:r w:rsidRPr="00E463A7">
        <w:rPr>
          <w:spacing w:val="-4"/>
          <w:sz w:val="14"/>
          <w:szCs w:val="14"/>
        </w:rPr>
        <w:t xml:space="preserve">   ФИО                                                                          </w:t>
      </w:r>
      <w:r>
        <w:rPr>
          <w:spacing w:val="-4"/>
          <w:sz w:val="14"/>
          <w:szCs w:val="14"/>
        </w:rPr>
        <w:t xml:space="preserve">                                          </w:t>
      </w:r>
      <w:r w:rsidR="003E38E3">
        <w:rPr>
          <w:spacing w:val="-4"/>
          <w:sz w:val="14"/>
          <w:szCs w:val="14"/>
        </w:rPr>
        <w:t xml:space="preserve">    </w:t>
      </w:r>
      <w:r>
        <w:rPr>
          <w:spacing w:val="-4"/>
          <w:sz w:val="14"/>
          <w:szCs w:val="14"/>
        </w:rPr>
        <w:t xml:space="preserve"> </w:t>
      </w:r>
      <w:r w:rsidRPr="00E463A7">
        <w:rPr>
          <w:spacing w:val="-4"/>
          <w:sz w:val="14"/>
          <w:szCs w:val="14"/>
        </w:rPr>
        <w:t xml:space="preserve">   подпись</w:t>
      </w:r>
      <w:r>
        <w:rPr>
          <w:spacing w:val="-4"/>
          <w:sz w:val="14"/>
          <w:szCs w:val="14"/>
        </w:rPr>
        <w:t xml:space="preserve">                                                  </w:t>
      </w:r>
      <w:r w:rsidR="003E38E3">
        <w:rPr>
          <w:spacing w:val="-4"/>
          <w:sz w:val="14"/>
          <w:szCs w:val="14"/>
        </w:rPr>
        <w:t xml:space="preserve">           </w:t>
      </w:r>
      <w:r>
        <w:rPr>
          <w:spacing w:val="-4"/>
          <w:sz w:val="14"/>
          <w:szCs w:val="14"/>
        </w:rPr>
        <w:t xml:space="preserve">  дата</w:t>
      </w:r>
    </w:p>
    <w:p w:rsidR="00C91309" w:rsidRPr="00BB05B3" w:rsidRDefault="00C91309" w:rsidP="00E463A7">
      <w:pPr>
        <w:rPr>
          <w:spacing w:val="-4"/>
          <w:sz w:val="14"/>
          <w:szCs w:val="14"/>
        </w:rPr>
      </w:pPr>
    </w:p>
    <w:p w:rsidR="00BB05B3" w:rsidRDefault="00BB05B3" w:rsidP="00BB05B3">
      <w:pPr>
        <w:ind w:firstLine="720"/>
        <w:rPr>
          <w:b/>
          <w:sz w:val="16"/>
          <w:szCs w:val="16"/>
        </w:rPr>
      </w:pPr>
    </w:p>
    <w:p w:rsidR="00282BAB" w:rsidRPr="00BB05B3" w:rsidRDefault="00BB05B3" w:rsidP="00BB05B3">
      <w:pPr>
        <w:ind w:firstLine="720"/>
        <w:rPr>
          <w:sz w:val="20"/>
          <w:szCs w:val="20"/>
        </w:rPr>
      </w:pPr>
      <w:r w:rsidRPr="00BB05B3">
        <w:rPr>
          <w:b/>
          <w:sz w:val="20"/>
          <w:szCs w:val="20"/>
        </w:rPr>
        <w:t>(З</w:t>
      </w:r>
      <w:r w:rsidR="00C91309" w:rsidRPr="00BB05B3">
        <w:rPr>
          <w:b/>
          <w:sz w:val="20"/>
          <w:szCs w:val="20"/>
        </w:rPr>
        <w:t xml:space="preserve">аявление писать только черной </w:t>
      </w:r>
      <w:proofErr w:type="spellStart"/>
      <w:r w:rsidR="00C91309" w:rsidRPr="00BB05B3">
        <w:rPr>
          <w:b/>
          <w:sz w:val="20"/>
          <w:szCs w:val="20"/>
        </w:rPr>
        <w:t>гелевой</w:t>
      </w:r>
      <w:proofErr w:type="spellEnd"/>
      <w:r w:rsidR="00C91309" w:rsidRPr="00BB05B3">
        <w:rPr>
          <w:b/>
          <w:sz w:val="20"/>
          <w:szCs w:val="20"/>
        </w:rPr>
        <w:t xml:space="preserve"> ручкой</w:t>
      </w:r>
      <w:r w:rsidRPr="00BB05B3">
        <w:rPr>
          <w:b/>
          <w:sz w:val="20"/>
          <w:szCs w:val="20"/>
        </w:rPr>
        <w:t>)</w:t>
      </w:r>
    </w:p>
    <w:sectPr w:rsidR="00282BAB" w:rsidRPr="00BB05B3" w:rsidSect="002275AD">
      <w:type w:val="continuous"/>
      <w:pgSz w:w="11910" w:h="16840"/>
      <w:pgMar w:top="567" w:right="567" w:bottom="27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960" w:rsidRDefault="00460960" w:rsidP="00C91309">
      <w:r>
        <w:separator/>
      </w:r>
    </w:p>
  </w:endnote>
  <w:endnote w:type="continuationSeparator" w:id="0">
    <w:p w:rsidR="00460960" w:rsidRDefault="00460960" w:rsidP="00C91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960" w:rsidRDefault="00460960" w:rsidP="00C91309">
      <w:r>
        <w:separator/>
      </w:r>
    </w:p>
  </w:footnote>
  <w:footnote w:type="continuationSeparator" w:id="0">
    <w:p w:rsidR="00460960" w:rsidRDefault="00460960" w:rsidP="00C91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283"/>
    <w:multiLevelType w:val="hybridMultilevel"/>
    <w:tmpl w:val="9CB2BEC6"/>
    <w:lvl w:ilvl="0" w:tplc="3BD47C44">
      <w:start w:val="1"/>
      <w:numFmt w:val="decimal"/>
      <w:lvlText w:val="%1."/>
      <w:lvlJc w:val="left"/>
      <w:pPr>
        <w:ind w:left="3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4A8962">
      <w:numFmt w:val="bullet"/>
      <w:lvlText w:val="•"/>
      <w:lvlJc w:val="left"/>
      <w:pPr>
        <w:ind w:left="1056" w:hanging="283"/>
      </w:pPr>
      <w:rPr>
        <w:rFonts w:hint="default"/>
        <w:lang w:val="ru-RU" w:eastAsia="en-US" w:bidi="ar-SA"/>
      </w:rPr>
    </w:lvl>
    <w:lvl w:ilvl="2" w:tplc="DA300A6C">
      <w:numFmt w:val="bullet"/>
      <w:lvlText w:val="•"/>
      <w:lvlJc w:val="left"/>
      <w:pPr>
        <w:ind w:left="2072" w:hanging="283"/>
      </w:pPr>
      <w:rPr>
        <w:rFonts w:hint="default"/>
        <w:lang w:val="ru-RU" w:eastAsia="en-US" w:bidi="ar-SA"/>
      </w:rPr>
    </w:lvl>
    <w:lvl w:ilvl="3" w:tplc="221ACA4A">
      <w:numFmt w:val="bullet"/>
      <w:lvlText w:val="•"/>
      <w:lvlJc w:val="left"/>
      <w:pPr>
        <w:ind w:left="3089" w:hanging="283"/>
      </w:pPr>
      <w:rPr>
        <w:rFonts w:hint="default"/>
        <w:lang w:val="ru-RU" w:eastAsia="en-US" w:bidi="ar-SA"/>
      </w:rPr>
    </w:lvl>
    <w:lvl w:ilvl="4" w:tplc="F79816EE">
      <w:numFmt w:val="bullet"/>
      <w:lvlText w:val="•"/>
      <w:lvlJc w:val="left"/>
      <w:pPr>
        <w:ind w:left="4105" w:hanging="283"/>
      </w:pPr>
      <w:rPr>
        <w:rFonts w:hint="default"/>
        <w:lang w:val="ru-RU" w:eastAsia="en-US" w:bidi="ar-SA"/>
      </w:rPr>
    </w:lvl>
    <w:lvl w:ilvl="5" w:tplc="F830D48A">
      <w:numFmt w:val="bullet"/>
      <w:lvlText w:val="•"/>
      <w:lvlJc w:val="left"/>
      <w:pPr>
        <w:ind w:left="5122" w:hanging="283"/>
      </w:pPr>
      <w:rPr>
        <w:rFonts w:hint="default"/>
        <w:lang w:val="ru-RU" w:eastAsia="en-US" w:bidi="ar-SA"/>
      </w:rPr>
    </w:lvl>
    <w:lvl w:ilvl="6" w:tplc="56660498">
      <w:numFmt w:val="bullet"/>
      <w:lvlText w:val="•"/>
      <w:lvlJc w:val="left"/>
      <w:pPr>
        <w:ind w:left="6138" w:hanging="283"/>
      </w:pPr>
      <w:rPr>
        <w:rFonts w:hint="default"/>
        <w:lang w:val="ru-RU" w:eastAsia="en-US" w:bidi="ar-SA"/>
      </w:rPr>
    </w:lvl>
    <w:lvl w:ilvl="7" w:tplc="842E4D22">
      <w:numFmt w:val="bullet"/>
      <w:lvlText w:val="•"/>
      <w:lvlJc w:val="left"/>
      <w:pPr>
        <w:ind w:left="7154" w:hanging="283"/>
      </w:pPr>
      <w:rPr>
        <w:rFonts w:hint="default"/>
        <w:lang w:val="ru-RU" w:eastAsia="en-US" w:bidi="ar-SA"/>
      </w:rPr>
    </w:lvl>
    <w:lvl w:ilvl="8" w:tplc="8D2073F0">
      <w:numFmt w:val="bullet"/>
      <w:lvlText w:val="•"/>
      <w:lvlJc w:val="left"/>
      <w:pPr>
        <w:ind w:left="8171" w:hanging="283"/>
      </w:pPr>
      <w:rPr>
        <w:rFonts w:hint="default"/>
        <w:lang w:val="ru-RU" w:eastAsia="en-US" w:bidi="ar-SA"/>
      </w:rPr>
    </w:lvl>
  </w:abstractNum>
  <w:abstractNum w:abstractNumId="1">
    <w:nsid w:val="759245EB"/>
    <w:multiLevelType w:val="multilevel"/>
    <w:tmpl w:val="39E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407E0"/>
    <w:rsid w:val="00190E68"/>
    <w:rsid w:val="002275AD"/>
    <w:rsid w:val="00282BAB"/>
    <w:rsid w:val="003E38E3"/>
    <w:rsid w:val="004148F6"/>
    <w:rsid w:val="0042158C"/>
    <w:rsid w:val="004407E0"/>
    <w:rsid w:val="00460960"/>
    <w:rsid w:val="00487C4B"/>
    <w:rsid w:val="004D27B3"/>
    <w:rsid w:val="00616A09"/>
    <w:rsid w:val="00673DBB"/>
    <w:rsid w:val="00700BFF"/>
    <w:rsid w:val="00744B44"/>
    <w:rsid w:val="00BB05B3"/>
    <w:rsid w:val="00BB6C24"/>
    <w:rsid w:val="00C91309"/>
    <w:rsid w:val="00D737EA"/>
    <w:rsid w:val="00E4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5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5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58C"/>
    <w:pPr>
      <w:ind w:left="31" w:right="7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2158C"/>
    <w:pPr>
      <w:ind w:left="31" w:right="75"/>
      <w:jc w:val="both"/>
    </w:pPr>
  </w:style>
  <w:style w:type="paragraph" w:customStyle="1" w:styleId="TableParagraph">
    <w:name w:val="Table Paragraph"/>
    <w:basedOn w:val="a"/>
    <w:uiPriority w:val="1"/>
    <w:qFormat/>
    <w:rsid w:val="0042158C"/>
  </w:style>
  <w:style w:type="paragraph" w:styleId="a5">
    <w:name w:val="Balloon Text"/>
    <w:basedOn w:val="a"/>
    <w:link w:val="a6"/>
    <w:uiPriority w:val="99"/>
    <w:semiHidden/>
    <w:unhideWhenUsed/>
    <w:rsid w:val="00487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C4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913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130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913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130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ZVD</cp:lastModifiedBy>
  <cp:revision>9</cp:revision>
  <cp:lastPrinted>2025-06-21T02:48:00Z</cp:lastPrinted>
  <dcterms:created xsi:type="dcterms:W3CDTF">2025-06-20T15:57:00Z</dcterms:created>
  <dcterms:modified xsi:type="dcterms:W3CDTF">2025-06-21T04:15:00Z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2025-06-20T00:00:00Z</vt:filetime>
  </property>
  <property fmtid="{D5CDD505-2E9C-101B-9397-08002B2CF9AE}" pid="5" name="Producer">
    <vt:lpwstr>www.ilovepdf.com</vt:lpwstr>
  </property>
</Properties>
</file>